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DE9E" w14:textId="77777777" w:rsidR="00305741" w:rsidRDefault="0030060D">
      <w:pPr>
        <w:pStyle w:val="Titolo"/>
      </w:pPr>
      <w:r>
        <w:t>Allegato</w:t>
      </w:r>
      <w:r>
        <w:rPr>
          <w:spacing w:val="-1"/>
        </w:rPr>
        <w:t xml:space="preserve"> </w:t>
      </w:r>
      <w:r>
        <w:t>A</w:t>
      </w:r>
    </w:p>
    <w:p w14:paraId="5C3256D2" w14:textId="77777777" w:rsidR="00305741" w:rsidRDefault="0030060D">
      <w:pPr>
        <w:pStyle w:val="Corpotesto"/>
        <w:spacing w:before="55"/>
        <w:ind w:left="112"/>
        <w:jc w:val="both"/>
      </w:pPr>
      <w:r>
        <w:t>“Elenco</w:t>
      </w:r>
      <w:r w:rsidR="00436ADA">
        <w:t xml:space="preserve"> esito colloqui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copertura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 w:rsidR="00436ADA">
        <w:rPr>
          <w:spacing w:val="-6"/>
        </w:rPr>
        <w:t>2</w:t>
      </w:r>
      <w:r>
        <w:rPr>
          <w:spacing w:val="-6"/>
        </w:rPr>
        <w:t xml:space="preserve"> </w:t>
      </w:r>
      <w:r>
        <w:t>posti</w:t>
      </w:r>
      <w:r>
        <w:rPr>
          <w:spacing w:val="-6"/>
        </w:rPr>
        <w:t xml:space="preserve"> </w:t>
      </w:r>
      <w:r>
        <w:t>vacanti</w:t>
      </w:r>
      <w:r>
        <w:rPr>
          <w:spacing w:val="-5"/>
        </w:rPr>
        <w:t xml:space="preserve"> </w:t>
      </w:r>
      <w:r>
        <w:t>riservati</w:t>
      </w:r>
      <w:r>
        <w:rPr>
          <w:spacing w:val="-5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mobilità’</w:t>
      </w:r>
      <w:r>
        <w:rPr>
          <w:spacing w:val="-8"/>
        </w:rPr>
        <w:t xml:space="preserve"> </w:t>
      </w:r>
      <w:r>
        <w:t>esterna:</w:t>
      </w:r>
    </w:p>
    <w:p w14:paraId="1239A736" w14:textId="77777777" w:rsidR="00305741" w:rsidRDefault="0030060D">
      <w:pPr>
        <w:pStyle w:val="Corpotesto"/>
        <w:spacing w:before="9" w:line="247" w:lineRule="auto"/>
        <w:ind w:left="112" w:right="111"/>
        <w:jc w:val="both"/>
      </w:pPr>
      <w:r>
        <w:t>n. 1 posto di categoria giuridica “C”, profilo professionale C/1.1 “Assistente amministrativo</w:t>
      </w:r>
      <w:r>
        <w:rPr>
          <w:spacing w:val="1"/>
        </w:rPr>
        <w:t xml:space="preserve"> </w:t>
      </w:r>
      <w:r>
        <w:t>contabile” e n.  posti di categoria giuridica “D”, profilo professionale D/1.1 “Funzionario</w:t>
      </w:r>
      <w:r>
        <w:rPr>
          <w:spacing w:val="1"/>
        </w:rPr>
        <w:t xml:space="preserve"> </w:t>
      </w:r>
      <w:r>
        <w:t>amministrativo</w:t>
      </w:r>
      <w:r>
        <w:rPr>
          <w:spacing w:val="-1"/>
        </w:rPr>
        <w:t xml:space="preserve"> </w:t>
      </w:r>
      <w:r>
        <w:t>contabile”.</w:t>
      </w:r>
    </w:p>
    <w:p w14:paraId="48D06BD4" w14:textId="77777777" w:rsidR="00305741" w:rsidRDefault="00305741">
      <w:pPr>
        <w:pStyle w:val="Corpotesto"/>
        <w:rPr>
          <w:sz w:val="24"/>
        </w:rPr>
      </w:pPr>
    </w:p>
    <w:p w14:paraId="7EC57A1B" w14:textId="77777777" w:rsidR="00305741" w:rsidRDefault="00305741">
      <w:pPr>
        <w:pStyle w:val="Corpotesto"/>
        <w:spacing w:before="7"/>
        <w:rPr>
          <w:sz w:val="32"/>
        </w:rPr>
      </w:pPr>
    </w:p>
    <w:p w14:paraId="78EA52B2" w14:textId="77777777" w:rsidR="00305741" w:rsidRDefault="0030060D">
      <w:pPr>
        <w:pStyle w:val="Corpotesto"/>
        <w:ind w:left="112" w:right="116"/>
        <w:jc w:val="both"/>
      </w:pPr>
      <w:r>
        <w:t>Elenco candidati e idoneità per la copertura di n.1 unità di categoria giuridica “C” profilo</w:t>
      </w:r>
      <w:r>
        <w:rPr>
          <w:spacing w:val="1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C/1.1</w:t>
      </w:r>
      <w:r>
        <w:rPr>
          <w:spacing w:val="-2"/>
        </w:rPr>
        <w:t xml:space="preserve"> </w:t>
      </w:r>
      <w:r>
        <w:t>“Assistente</w:t>
      </w:r>
      <w:r>
        <w:rPr>
          <w:spacing w:val="-1"/>
        </w:rPr>
        <w:t xml:space="preserve"> </w:t>
      </w:r>
      <w:r>
        <w:t>amministrativo contabile”</w:t>
      </w:r>
    </w:p>
    <w:p w14:paraId="50735E4A" w14:textId="77777777" w:rsidR="00305741" w:rsidRDefault="00305741">
      <w:pPr>
        <w:pStyle w:val="Corpotesto"/>
        <w:spacing w:before="4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970"/>
        <w:gridCol w:w="2268"/>
      </w:tblGrid>
      <w:tr w:rsidR="00305741" w14:paraId="6369CAED" w14:textId="77777777">
        <w:trPr>
          <w:trHeight w:val="253"/>
        </w:trPr>
        <w:tc>
          <w:tcPr>
            <w:tcW w:w="2693" w:type="dxa"/>
          </w:tcPr>
          <w:p w14:paraId="74F51ED0" w14:textId="77777777" w:rsidR="00305741" w:rsidRDefault="0030060D">
            <w:pPr>
              <w:pStyle w:val="TableParagraph"/>
              <w:ind w:left="780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ORDINE</w:t>
            </w:r>
          </w:p>
        </w:tc>
        <w:tc>
          <w:tcPr>
            <w:tcW w:w="3970" w:type="dxa"/>
          </w:tcPr>
          <w:p w14:paraId="7AABFAE9" w14:textId="77777777" w:rsidR="00305741" w:rsidRDefault="0030060D">
            <w:pPr>
              <w:pStyle w:val="TableParagraph"/>
              <w:ind w:left="941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2268" w:type="dxa"/>
          </w:tcPr>
          <w:p w14:paraId="32C5A578" w14:textId="77777777" w:rsidR="00305741" w:rsidRDefault="0030060D">
            <w:pPr>
              <w:pStyle w:val="TableParagraph"/>
              <w:ind w:left="375"/>
              <w:rPr>
                <w:b/>
              </w:rPr>
            </w:pPr>
            <w:r>
              <w:rPr>
                <w:b/>
              </w:rPr>
              <w:t>ESITO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FINALE</w:t>
            </w:r>
          </w:p>
        </w:tc>
      </w:tr>
      <w:tr w:rsidR="00305741" w14:paraId="539B5254" w14:textId="77777777">
        <w:trPr>
          <w:trHeight w:val="253"/>
        </w:trPr>
        <w:tc>
          <w:tcPr>
            <w:tcW w:w="2693" w:type="dxa"/>
          </w:tcPr>
          <w:p w14:paraId="6C9ADA3C" w14:textId="77777777" w:rsidR="00305741" w:rsidRDefault="0030060D">
            <w:pPr>
              <w:pStyle w:val="TableParagraph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3970" w:type="dxa"/>
          </w:tcPr>
          <w:p w14:paraId="0BB31E78" w14:textId="77777777" w:rsidR="00305741" w:rsidRDefault="00436ADA">
            <w:pPr>
              <w:pStyle w:val="TableParagraph"/>
              <w:ind w:left="111"/>
              <w:rPr>
                <w:rFonts w:ascii="Arial MT"/>
              </w:rPr>
            </w:pPr>
            <w:r>
              <w:rPr>
                <w:rFonts w:ascii="Arial MT"/>
              </w:rPr>
              <w:t>Giulia Politi</w:t>
            </w:r>
          </w:p>
        </w:tc>
        <w:tc>
          <w:tcPr>
            <w:tcW w:w="2268" w:type="dxa"/>
          </w:tcPr>
          <w:p w14:paraId="71A4A002" w14:textId="77777777" w:rsidR="00305741" w:rsidRDefault="00436ADA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 xml:space="preserve">Non si </w:t>
            </w:r>
            <w:r>
              <w:rPr>
                <w:rFonts w:ascii="Arial MT"/>
              </w:rPr>
              <w:t>è</w:t>
            </w:r>
            <w:r>
              <w:rPr>
                <w:rFonts w:ascii="Arial MT"/>
              </w:rPr>
              <w:t xml:space="preserve"> presentata</w:t>
            </w:r>
          </w:p>
        </w:tc>
      </w:tr>
    </w:tbl>
    <w:p w14:paraId="08B2460C" w14:textId="77777777" w:rsidR="00305741" w:rsidRDefault="00305741">
      <w:pPr>
        <w:pStyle w:val="Corpotesto"/>
        <w:rPr>
          <w:sz w:val="24"/>
        </w:rPr>
      </w:pPr>
    </w:p>
    <w:p w14:paraId="3A35F28E" w14:textId="77777777" w:rsidR="00305741" w:rsidRDefault="00305741">
      <w:pPr>
        <w:pStyle w:val="Corpotesto"/>
        <w:rPr>
          <w:sz w:val="24"/>
        </w:rPr>
      </w:pPr>
    </w:p>
    <w:p w14:paraId="42A71444" w14:textId="18BEBAC2" w:rsidR="00305741" w:rsidRDefault="0030060D">
      <w:pPr>
        <w:pStyle w:val="Corpotesto"/>
        <w:spacing w:before="202"/>
        <w:ind w:left="112" w:right="116"/>
        <w:jc w:val="both"/>
      </w:pPr>
      <w:r>
        <w:t>Elenco candidati e idoneità per la copertura di n.</w:t>
      </w:r>
      <w:r w:rsidR="00C54B7B">
        <w:t>1</w:t>
      </w:r>
      <w:bookmarkStart w:id="0" w:name="_GoBack"/>
      <w:bookmarkEnd w:id="0"/>
      <w:r>
        <w:t xml:space="preserve"> unità di categoria giuridica “D” profilo</w:t>
      </w:r>
      <w:r>
        <w:rPr>
          <w:spacing w:val="1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D/1.1</w:t>
      </w:r>
      <w:r>
        <w:rPr>
          <w:spacing w:val="-2"/>
        </w:rPr>
        <w:t xml:space="preserve"> </w:t>
      </w:r>
      <w:r>
        <w:t>“Funzionario</w:t>
      </w:r>
      <w:r>
        <w:rPr>
          <w:spacing w:val="-1"/>
        </w:rPr>
        <w:t xml:space="preserve"> </w:t>
      </w:r>
      <w:r>
        <w:t>amministrativo contabile”</w:t>
      </w:r>
    </w:p>
    <w:p w14:paraId="1EC15703" w14:textId="77777777" w:rsidR="00305741" w:rsidRDefault="00305741">
      <w:pPr>
        <w:pStyle w:val="Corpotesto"/>
        <w:spacing w:before="4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68"/>
        <w:gridCol w:w="2698"/>
      </w:tblGrid>
      <w:tr w:rsidR="00305741" w14:paraId="0EA42B9F" w14:textId="77777777">
        <w:trPr>
          <w:trHeight w:val="253"/>
        </w:trPr>
        <w:tc>
          <w:tcPr>
            <w:tcW w:w="2691" w:type="dxa"/>
          </w:tcPr>
          <w:p w14:paraId="7A33CD8D" w14:textId="77777777" w:rsidR="00305741" w:rsidRDefault="0030060D">
            <w:pPr>
              <w:pStyle w:val="TableParagraph"/>
              <w:ind w:left="775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ORDINE</w:t>
            </w:r>
          </w:p>
        </w:tc>
        <w:tc>
          <w:tcPr>
            <w:tcW w:w="3968" w:type="dxa"/>
          </w:tcPr>
          <w:p w14:paraId="306194A8" w14:textId="77777777" w:rsidR="00305741" w:rsidRDefault="0030060D">
            <w:pPr>
              <w:pStyle w:val="TableParagraph"/>
              <w:ind w:left="938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2698" w:type="dxa"/>
          </w:tcPr>
          <w:p w14:paraId="2A90C361" w14:textId="77777777" w:rsidR="00305741" w:rsidRDefault="0030060D">
            <w:pPr>
              <w:pStyle w:val="TableParagraph"/>
              <w:ind w:left="590"/>
              <w:rPr>
                <w:b/>
              </w:rPr>
            </w:pPr>
            <w:r>
              <w:rPr>
                <w:b/>
              </w:rPr>
              <w:t>ESITO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FINALE</w:t>
            </w:r>
          </w:p>
        </w:tc>
      </w:tr>
      <w:tr w:rsidR="00305741" w14:paraId="550366CF" w14:textId="77777777">
        <w:trPr>
          <w:trHeight w:val="254"/>
        </w:trPr>
        <w:tc>
          <w:tcPr>
            <w:tcW w:w="2691" w:type="dxa"/>
          </w:tcPr>
          <w:p w14:paraId="4B2A1BE6" w14:textId="77777777" w:rsidR="00305741" w:rsidRDefault="0030060D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3968" w:type="dxa"/>
          </w:tcPr>
          <w:p w14:paraId="297D15AE" w14:textId="77777777" w:rsidR="00305741" w:rsidRDefault="00436ADA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Daniela Marzoli</w:t>
            </w:r>
          </w:p>
        </w:tc>
        <w:tc>
          <w:tcPr>
            <w:tcW w:w="2698" w:type="dxa"/>
          </w:tcPr>
          <w:p w14:paraId="3EB586DB" w14:textId="77777777" w:rsidR="00305741" w:rsidRDefault="00436ADA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 xml:space="preserve">Non si </w:t>
            </w:r>
            <w:r>
              <w:rPr>
                <w:rFonts w:ascii="Arial MT"/>
              </w:rPr>
              <w:t>è</w:t>
            </w:r>
            <w:r>
              <w:rPr>
                <w:rFonts w:ascii="Arial MT"/>
              </w:rPr>
              <w:t xml:space="preserve"> presentata</w:t>
            </w:r>
          </w:p>
        </w:tc>
      </w:tr>
      <w:tr w:rsidR="00436ADA" w14:paraId="733EEC05" w14:textId="77777777">
        <w:trPr>
          <w:trHeight w:val="254"/>
        </w:trPr>
        <w:tc>
          <w:tcPr>
            <w:tcW w:w="2691" w:type="dxa"/>
          </w:tcPr>
          <w:p w14:paraId="7E8BF893" w14:textId="77777777" w:rsidR="00436ADA" w:rsidRDefault="00436ADA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 xml:space="preserve">2 </w:t>
            </w:r>
          </w:p>
        </w:tc>
        <w:tc>
          <w:tcPr>
            <w:tcW w:w="3968" w:type="dxa"/>
          </w:tcPr>
          <w:p w14:paraId="5ACC1663" w14:textId="77777777" w:rsidR="00436ADA" w:rsidRDefault="00436ADA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Roberta Et Tamimi</w:t>
            </w:r>
          </w:p>
        </w:tc>
        <w:tc>
          <w:tcPr>
            <w:tcW w:w="2698" w:type="dxa"/>
          </w:tcPr>
          <w:p w14:paraId="6283BEE3" w14:textId="77777777" w:rsidR="00436ADA" w:rsidRDefault="00436ADA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 xml:space="preserve">Non si </w:t>
            </w:r>
            <w:r>
              <w:rPr>
                <w:rFonts w:ascii="Arial MT"/>
              </w:rPr>
              <w:t>è</w:t>
            </w:r>
            <w:r>
              <w:rPr>
                <w:rFonts w:ascii="Arial MT"/>
              </w:rPr>
              <w:t xml:space="preserve"> presentata</w:t>
            </w:r>
          </w:p>
        </w:tc>
      </w:tr>
      <w:tr w:rsidR="00436ADA" w14:paraId="1E452547" w14:textId="77777777">
        <w:trPr>
          <w:trHeight w:val="254"/>
        </w:trPr>
        <w:tc>
          <w:tcPr>
            <w:tcW w:w="2691" w:type="dxa"/>
          </w:tcPr>
          <w:p w14:paraId="4FF168B0" w14:textId="77777777" w:rsidR="00436ADA" w:rsidRDefault="00436ADA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3968" w:type="dxa"/>
          </w:tcPr>
          <w:p w14:paraId="7B49FEED" w14:textId="77777777" w:rsidR="00436ADA" w:rsidRDefault="00436ADA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Roberto Penna</w:t>
            </w:r>
          </w:p>
        </w:tc>
        <w:tc>
          <w:tcPr>
            <w:tcW w:w="2698" w:type="dxa"/>
          </w:tcPr>
          <w:p w14:paraId="60C5C5E1" w14:textId="77777777" w:rsidR="00436ADA" w:rsidRDefault="00436ADA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Idoneo</w:t>
            </w:r>
          </w:p>
        </w:tc>
      </w:tr>
    </w:tbl>
    <w:p w14:paraId="5DB3D4C8" w14:textId="77777777" w:rsidR="009C7BF2" w:rsidRDefault="009C7BF2"/>
    <w:sectPr w:rsidR="009C7BF2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41"/>
    <w:rsid w:val="0030060D"/>
    <w:rsid w:val="00305741"/>
    <w:rsid w:val="00436ADA"/>
    <w:rsid w:val="00540459"/>
    <w:rsid w:val="007500C5"/>
    <w:rsid w:val="00785BF5"/>
    <w:rsid w:val="00893C55"/>
    <w:rsid w:val="009C7BF2"/>
    <w:rsid w:val="00C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5ED0"/>
  <w15:docId w15:val="{570D60FD-4190-4594-9A5A-4512459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80"/>
      <w:ind w:left="11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38DD5-3813-4EC8-A704-76DC5F838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EA70D-2E0B-4305-A493-1E890F10C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CD613-A146-4548-B5E6-D6201ED9B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Ferretti</dc:creator>
  <cp:lastModifiedBy>Maurizio Meduri</cp:lastModifiedBy>
  <cp:revision>3</cp:revision>
  <dcterms:created xsi:type="dcterms:W3CDTF">2022-09-26T13:39:00Z</dcterms:created>
  <dcterms:modified xsi:type="dcterms:W3CDTF">2022-09-28T08:03:00Z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2022-09-23T00:00:00Z</vt:filetime>
  </property>
  <property fmtid="{D5CDD505-2E9C-101B-9397-08002B2CF9AE}" pid="5" name="ContentTypeId">
    <vt:lpwstr>0x0101008A01883A9ED1C347AA12259EB87FC879</vt:lpwstr>
  </property>
</Properties>
</file>